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6B023658" w:rsidR="00EC0081" w:rsidRPr="00EC0081" w:rsidRDefault="00D8060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1F2AD051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38198163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31CA7417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5E92FA6B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27C22636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32CDDDF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61123779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7A465432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19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53B53347" w:rsidR="00EC0081" w:rsidRPr="00EC0081" w:rsidRDefault="006D694E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4EABC429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39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59918300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45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30FA895D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53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2DE846CE" w:rsidR="00EC0081" w:rsidRPr="00EC0081" w:rsidRDefault="006D694E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00A">
              <w:rPr>
                <w:noProof/>
                <w:webHidden/>
              </w:rPr>
              <w:t>54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2D0540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64A5CDD8" w14:textId="47D6CF5B" w:rsidR="006A1751" w:rsidRDefault="006A1751" w:rsidP="002D0540">
      <w:pPr>
        <w:ind w:firstLine="0"/>
        <w:jc w:val="left"/>
        <w:sectPr w:rsidR="006A1751" w:rsidSect="00EF4E94">
          <w:footerReference w:type="default" r:id="rId8"/>
          <w:pgSz w:w="11906" w:h="16838"/>
          <w:pgMar w:top="1021" w:right="567" w:bottom="1531" w:left="1418" w:header="709" w:footer="709" w:gutter="0"/>
          <w:cols w:space="708"/>
          <w:docGrid w:linePitch="360"/>
        </w:sectPr>
      </w:pP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53854081" w14:textId="3D3DD9C1" w:rsidR="0031196F" w:rsidRPr="0031196F" w:rsidRDefault="0031196F" w:rsidP="003712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предметной области необходимо использовать методологию моделирования </w:t>
      </w:r>
      <w:r>
        <w:rPr>
          <w:rFonts w:cs="Times New Roman"/>
          <w:szCs w:val="28"/>
          <w:lang w:val="en-US"/>
        </w:rPr>
        <w:t>IDEF</w:t>
      </w:r>
      <w:r w:rsidRPr="0031196F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, которая облегчает и стандартизирует описание процесса работы какого-либо объекта.</w:t>
      </w:r>
    </w:p>
    <w:p w14:paraId="00476EE6" w14:textId="3473A4C7" w:rsidR="0031196F" w:rsidRDefault="0031196F" w:rsidP="003712EA">
      <w:pPr>
        <w:rPr>
          <w:rFonts w:cs="Times New Roman"/>
          <w:szCs w:val="28"/>
        </w:rPr>
      </w:pPr>
      <w:r w:rsidRPr="0031196F">
        <w:rPr>
          <w:rFonts w:cs="Times New Roman"/>
          <w:szCs w:val="28"/>
        </w:rPr>
        <w:t xml:space="preserve">IDEF0 </w:t>
      </w:r>
      <w:r>
        <w:rPr>
          <w:rFonts w:cs="Times New Roman"/>
          <w:szCs w:val="28"/>
        </w:rPr>
        <w:t xml:space="preserve">– </w:t>
      </w:r>
      <w:r w:rsidRPr="0031196F">
        <w:rPr>
          <w:rFonts w:cs="Times New Roman"/>
          <w:szCs w:val="28"/>
        </w:rPr>
        <w:t>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объектов. В IDEF0 рассматриваются логические отношения между работами, а не их временная последовательность.</w:t>
      </w:r>
      <w:r>
        <w:rPr>
          <w:rStyle w:val="af"/>
          <w:rFonts w:cs="Times New Roman"/>
          <w:szCs w:val="28"/>
        </w:rPr>
        <w:footnoteReference w:id="1"/>
      </w:r>
    </w:p>
    <w:p w14:paraId="3FA50DE4" w14:textId="27B906D2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572EE66E">
            <wp:extent cx="2886075" cy="2299569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2942972" cy="234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349F238D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1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01711878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2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lastRenderedPageBreak/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lastRenderedPageBreak/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1E9FA92D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6E29E369" w14:textId="14093B56" w:rsidR="00AA08BD" w:rsidRPr="00AA08BD" w:rsidRDefault="00AA08BD" w:rsidP="00054DB1">
      <w:r>
        <w:t>Ниже, на рисунке 3, представлена диаграмма декомпозиции составления расписания как будет после внедрения программы.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186EBC49" w14:textId="6B39E953" w:rsidR="0031196F" w:rsidRDefault="0012393A" w:rsidP="0031196F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539659B9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>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lastRenderedPageBreak/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CD7622D" w14:textId="0A1D23CB" w:rsidR="00976D85" w:rsidRDefault="005A7BFE" w:rsidP="00976D85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5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5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6DCBE8F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="005758D0">
        <w:rPr>
          <w:rFonts w:cs="Times New Roman"/>
          <w:szCs w:val="28"/>
        </w:rPr>
        <w:t>8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74E39058" w14:textId="54ADAD0C" w:rsidR="00734807" w:rsidRPr="00A60D9D" w:rsidRDefault="006313C3" w:rsidP="00A60D9D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  <w:r w:rsidR="00734807"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6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6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7" w:name="_Toc104138333"/>
      <w:r w:rsidRPr="00CC45D6">
        <w:t>Проектирование структуры программного продукта</w:t>
      </w:r>
      <w:bookmarkEnd w:id="7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7D5A443D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  <w:r w:rsidR="006672EB">
        <w:rPr>
          <w:rStyle w:val="af"/>
          <w:rFonts w:cs="Times New Roman"/>
          <w:szCs w:val="28"/>
        </w:rPr>
        <w:footnoteReference w:id="2"/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3FC859CB" w:rsidR="00F16BA5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 xml:space="preserve">– набор взаимосвязанных сведений (фактов), относящихся к определенной предметной области, организованных по определенным правилам, </w:t>
      </w:r>
      <w:r w:rsidRPr="00567B47">
        <w:rPr>
          <w:rFonts w:cs="Times New Roman"/>
          <w:szCs w:val="28"/>
        </w:rPr>
        <w:lastRenderedPageBreak/>
        <w:t>которые могут предусматривать их клиаративное представление, хранение и манипулирование ими.</w:t>
      </w:r>
      <w:r w:rsidR="000A7E5F">
        <w:rPr>
          <w:rStyle w:val="af"/>
          <w:rFonts w:cs="Times New Roman"/>
          <w:szCs w:val="28"/>
        </w:rPr>
        <w:footnoteReference w:id="3"/>
      </w:r>
    </w:p>
    <w:p w14:paraId="04299305" w14:textId="460092B5" w:rsidR="00012FAA" w:rsidRDefault="00012FA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Сущность – это </w:t>
      </w:r>
      <w:r w:rsidRPr="00012FAA">
        <w:rPr>
          <w:rFonts w:cs="Times New Roman"/>
          <w:szCs w:val="28"/>
        </w:rPr>
        <w:t>любой объект в базе данных, который можно выделить исходя из сути предметной области для которой разрабатывается эта база данных</w:t>
      </w:r>
      <w:r>
        <w:rPr>
          <w:rFonts w:cs="Times New Roman"/>
          <w:szCs w:val="28"/>
        </w:rPr>
        <w:t>.</w:t>
      </w:r>
      <w:r>
        <w:rPr>
          <w:rStyle w:val="af"/>
          <w:rFonts w:cs="Times New Roman"/>
          <w:szCs w:val="28"/>
        </w:rPr>
        <w:footnoteReference w:id="4"/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lastRenderedPageBreak/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45FCF294" w14:textId="77777777" w:rsidTr="006D694E">
        <w:trPr>
          <w:jc w:val="center"/>
        </w:trPr>
        <w:tc>
          <w:tcPr>
            <w:tcW w:w="1391" w:type="dxa"/>
          </w:tcPr>
          <w:p w14:paraId="419516C8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F97BD77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4B4C4AA8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8D8F35C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056B0BCD" w14:textId="77777777" w:rsidTr="006D694E">
        <w:trPr>
          <w:jc w:val="center"/>
        </w:trPr>
        <w:tc>
          <w:tcPr>
            <w:tcW w:w="1391" w:type="dxa"/>
          </w:tcPr>
          <w:p w14:paraId="13F2EFA9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9E0DC57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CountPupils</w:t>
            </w:r>
            <w:proofErr w:type="spellEnd"/>
          </w:p>
        </w:tc>
        <w:tc>
          <w:tcPr>
            <w:tcW w:w="2509" w:type="dxa"/>
          </w:tcPr>
          <w:p w14:paraId="7271ED6A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7ADE65C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1EDB80B4" w14:textId="77777777" w:rsidTr="006D694E">
        <w:trPr>
          <w:jc w:val="center"/>
        </w:trPr>
        <w:tc>
          <w:tcPr>
            <w:tcW w:w="1391" w:type="dxa"/>
          </w:tcPr>
          <w:p w14:paraId="76B069AC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8D2E025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7CEDE499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D67B6C5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34EAEE2C" w14:textId="77777777" w:rsidTr="006D694E">
        <w:trPr>
          <w:jc w:val="center"/>
        </w:trPr>
        <w:tc>
          <w:tcPr>
            <w:tcW w:w="1391" w:type="dxa"/>
          </w:tcPr>
          <w:p w14:paraId="65E54AC3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871FEB9" w14:textId="77777777" w:rsidR="00B658FA" w:rsidRPr="00437C15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3845B78E" w14:textId="77777777" w:rsidR="00B658FA" w:rsidRPr="00950FF4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659F8CD7" w14:textId="77777777" w:rsidR="00B658FA" w:rsidRDefault="00B658FA" w:rsidP="006D694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986986F" w14:textId="489D5E22" w:rsidR="007C445E" w:rsidRDefault="007C445E" w:rsidP="007C445E">
      <w:r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31D276CF" w14:textId="0D33B388" w:rsidR="006672EB" w:rsidRDefault="00361260" w:rsidP="006672EB">
      <w:r>
        <w:t>Также добавлена сущность «Пароль» (таблица 7), которая будет хранить доступ к программе.</w:t>
      </w:r>
    </w:p>
    <w:p w14:paraId="137B10A5" w14:textId="77777777" w:rsidR="00820B13" w:rsidRDefault="00820B13" w:rsidP="006672EB"/>
    <w:p w14:paraId="14E0C962" w14:textId="72783136" w:rsidR="000B3B52" w:rsidRDefault="000B3B52" w:rsidP="00E746C5">
      <w:r>
        <w:lastRenderedPageBreak/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79D57C6C" w14:textId="455DBFAD" w:rsidR="007F766E" w:rsidRDefault="007F766E" w:rsidP="007F766E">
      <w:r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5187772B">
            <wp:extent cx="5199660" cy="312420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215" cy="31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E60" w14:textId="06D3BEF1" w:rsidR="00976D85" w:rsidRDefault="007F766E" w:rsidP="00976D85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01537D8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7B03C5A9" w14:textId="19E042A0" w:rsidR="00976D85" w:rsidRPr="00976D85" w:rsidRDefault="00976D85" w:rsidP="009A5C35">
      <w:r>
        <w:t xml:space="preserve">Язык </w:t>
      </w:r>
      <w:r>
        <w:rPr>
          <w:lang w:val="en-US"/>
        </w:rPr>
        <w:t>C</w:t>
      </w:r>
      <w:r w:rsidRPr="00976D85">
        <w:t xml:space="preserve"># </w:t>
      </w:r>
      <w:r>
        <w:t>является объектно-ориентированным языком</w:t>
      </w:r>
      <w:r w:rsidR="00A700B0">
        <w:t xml:space="preserve"> (ООП)</w:t>
      </w:r>
      <w:r>
        <w:t xml:space="preserve"> программирования</w:t>
      </w:r>
      <w:r w:rsidR="00A700B0">
        <w:t xml:space="preserve">. Объектно-ориентированное программирование </w:t>
      </w:r>
      <w:r w:rsidR="0074634E">
        <w:t>–</w:t>
      </w:r>
      <w:r w:rsidR="00A700B0">
        <w:t xml:space="preserve"> </w:t>
      </w:r>
      <w:r w:rsidR="0074634E">
        <w:t xml:space="preserve">это </w:t>
      </w:r>
      <w:r w:rsidR="00A700B0" w:rsidRPr="00A700B0">
        <w:t>методология программирования, основанная на представлении программы в виде совокупности взаимодействующих объектов, каждый из которых является экземпляром определённого класса, а классы образуют иерархию наследования</w:t>
      </w:r>
      <w:r w:rsidR="001E4F3F">
        <w:t>.</w:t>
      </w:r>
      <w:r w:rsidR="001E4F3F">
        <w:rPr>
          <w:rStyle w:val="af"/>
        </w:rPr>
        <w:footnoteReference w:id="5"/>
      </w:r>
    </w:p>
    <w:p w14:paraId="15033387" w14:textId="37A4F741" w:rsidR="00F22BAC" w:rsidRPr="006D694E" w:rsidRDefault="00F22BAC" w:rsidP="009A5C35">
      <w:pPr>
        <w:rPr>
          <w:lang w:val="en-US"/>
        </w:rPr>
      </w:pPr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32AD60D1" w:rsidR="00F22BAC" w:rsidRDefault="00F22BAC" w:rsidP="00F22BAC">
      <w:r w:rsidRPr="00F22BAC">
        <w:lastRenderedPageBreak/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  <w:r w:rsidR="008F1CA5">
        <w:rPr>
          <w:rStyle w:val="af"/>
        </w:rPr>
        <w:footnoteReference w:id="6"/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14B79E3D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  <w:r w:rsidR="005566EB">
        <w:rPr>
          <w:rStyle w:val="af"/>
        </w:rPr>
        <w:footnoteReference w:id="7"/>
      </w:r>
    </w:p>
    <w:p w14:paraId="0B34F804" w14:textId="60D14528" w:rsidR="00241CD5" w:rsidRPr="00AC1191" w:rsidRDefault="00745039" w:rsidP="009A5C35">
      <w:r>
        <w:t xml:space="preserve">Для экспортирования </w:t>
      </w:r>
      <w:r w:rsidR="0008785A">
        <w:t xml:space="preserve">данных в документ была выбрана программа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08785A">
        <w:t xml:space="preserve"> непосредственно языком программирования </w:t>
      </w:r>
      <w:r w:rsidR="0008785A">
        <w:rPr>
          <w:lang w:val="en-US"/>
        </w:rPr>
        <w:t>C</w:t>
      </w:r>
      <w:r w:rsidR="0008785A" w:rsidRPr="0008785A">
        <w:t>#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1797931">
            <wp:extent cx="6036946" cy="2828925"/>
            <wp:effectExtent l="0" t="0" r="190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5646" cy="28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8" w:name="_Toc104138334"/>
      <w:r w:rsidRPr="00EC0081">
        <w:lastRenderedPageBreak/>
        <w:t>Создание программного продукта</w:t>
      </w:r>
      <w:bookmarkEnd w:id="8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6F9AC9E" w:rsidR="00B2725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535FE81D" w14:textId="790DBA1C" w:rsidR="005566EB" w:rsidRPr="005566EB" w:rsidRDefault="005566EB" w:rsidP="00506119">
      <w:proofErr w:type="spellStart"/>
      <w:r>
        <w:rPr>
          <w:lang w:val="en-US"/>
        </w:rPr>
        <w:t>Nuget</w:t>
      </w:r>
      <w:proofErr w:type="spellEnd"/>
      <w:r w:rsidRPr="005566EB">
        <w:t xml:space="preserve"> </w:t>
      </w:r>
      <w:r>
        <w:t>–</w:t>
      </w:r>
      <w:r w:rsidRPr="005566EB">
        <w:t xml:space="preserve"> </w:t>
      </w:r>
      <w:r>
        <w:t xml:space="preserve">это </w:t>
      </w:r>
      <w:r w:rsidRPr="005566EB">
        <w:t>механизм, с помощью которого разработчики могут создавать, передавать друг другу и использовать полезный код</w:t>
      </w:r>
      <w:r>
        <w:t>.</w:t>
      </w:r>
      <w:r>
        <w:rPr>
          <w:rStyle w:val="af"/>
        </w:rPr>
        <w:footnoteReference w:id="8"/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03A9D4FA">
            <wp:extent cx="5017405" cy="25812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5470" cy="266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0265489" w:rsidR="004619EE" w:rsidRDefault="004619EE" w:rsidP="004619EE">
      <w:r>
        <w:lastRenderedPageBreak/>
        <w:t>Создать базу данных можно двумя способами:</w:t>
      </w:r>
      <w:r w:rsidR="006A6B7C">
        <w:rPr>
          <w:rStyle w:val="af"/>
        </w:rPr>
        <w:footnoteReference w:id="9"/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5D73242C" w14:textId="253FA179" w:rsidR="00392AEC" w:rsidRDefault="00A8049D" w:rsidP="00392AEC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5B8C4BF2">
            <wp:extent cx="4762595" cy="36671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237"/>
                    <a:stretch/>
                  </pic:blipFill>
                  <pic:spPr bwMode="auto">
                    <a:xfrm>
                      <a:off x="0" y="0"/>
                      <a:ext cx="4984898" cy="383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01BADB6" w14:textId="3D400277" w:rsidR="00392AEC" w:rsidRPr="00392AEC" w:rsidRDefault="00392AEC" w:rsidP="00F80DB3">
      <w:r>
        <w:t xml:space="preserve">Метод – </w:t>
      </w:r>
      <w:r w:rsidRPr="00392AEC">
        <w:t>это именованный блок кода, который выполняет некоторые действия</w:t>
      </w:r>
      <w:r w:rsidRPr="00392AEC">
        <w:t>.</w:t>
      </w:r>
      <w:r w:rsidR="00F80DB3">
        <w:t xml:space="preserve"> </w:t>
      </w:r>
      <w:r>
        <w:t xml:space="preserve">Класс </w:t>
      </w:r>
      <w:r w:rsidR="004866AA">
        <w:t>–</w:t>
      </w:r>
      <w:r>
        <w:t xml:space="preserve"> </w:t>
      </w:r>
      <w:r w:rsidR="004866AA">
        <w:t>шаблон, который определяет содержимое объекта.</w:t>
      </w:r>
      <w:r w:rsidR="00F80DB3">
        <w:rPr>
          <w:rStyle w:val="af"/>
        </w:rPr>
        <w:footnoteReference w:id="10"/>
      </w:r>
    </w:p>
    <w:p w14:paraId="6D4EA4F7" w14:textId="1522719B" w:rsidR="007E363E" w:rsidRDefault="00FF75EE" w:rsidP="007E363E">
      <w:r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C1F3A1" wp14:editId="6003DA90">
            <wp:extent cx="4555288" cy="35242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180"/>
                    <a:stretch/>
                  </pic:blipFill>
                  <pic:spPr bwMode="auto">
                    <a:xfrm>
                      <a:off x="0" y="0"/>
                      <a:ext cx="4599309" cy="355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CC54B4" wp14:editId="146D7453">
            <wp:extent cx="4680000" cy="255818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41123693">
            <wp:extent cx="4673618" cy="37242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711158" cy="375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lastRenderedPageBreak/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697EBD4F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7F8660E6">
            <wp:extent cx="4886545" cy="31813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9299" cy="32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lastRenderedPageBreak/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30BF9932">
            <wp:extent cx="4257675" cy="30191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2069" cy="304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36B41650" w:rsidR="00453DD5" w:rsidRDefault="0082692D" w:rsidP="00453DD5">
      <w:r>
        <w:t>Для добавления записи</w:t>
      </w:r>
      <w:r w:rsidR="002D53C5">
        <w:t xml:space="preserve"> </w:t>
      </w:r>
      <w:r w:rsidR="005E3700">
        <w:t xml:space="preserve">была </w:t>
      </w:r>
      <w:proofErr w:type="spellStart"/>
      <w:r w:rsidR="005E3700">
        <w:t>созадана</w:t>
      </w:r>
      <w:proofErr w:type="spellEnd"/>
      <w:r>
        <w:t xml:space="preserve"> </w:t>
      </w:r>
      <w:r w:rsidR="002F04ED">
        <w:t>кнопк</w:t>
      </w:r>
      <w:r w:rsidR="005E3700">
        <w:t>а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>, котор</w:t>
      </w:r>
      <w:r w:rsidR="005E3700">
        <w:t xml:space="preserve">ая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 xml:space="preserve">. В одном храниться список классов, в другом – список </w:t>
      </w:r>
      <w:r>
        <w:lastRenderedPageBreak/>
        <w:t>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lastRenderedPageBreak/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7F1ACC73">
            <wp:extent cx="3780000" cy="350910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5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32327BBB">
            <wp:extent cx="3780000" cy="340965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4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2FEF7B6C">
            <wp:extent cx="4205623" cy="3105150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1298" cy="31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58F6D86C" w:rsidR="00AB05AC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</w:t>
      </w:r>
      <w:r w:rsidR="0057748E">
        <w:t xml:space="preserve">асинхронный </w:t>
      </w:r>
      <w:r>
        <w:t xml:space="preserve">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10D98EB7" w14:textId="636D04F9" w:rsidR="0057748E" w:rsidRPr="00C126CA" w:rsidRDefault="0057748E" w:rsidP="0057748E">
      <w:r>
        <w:t>Асинхронный метод</w:t>
      </w:r>
      <w:r w:rsidRPr="0057748E">
        <w:t xml:space="preserve"> </w:t>
      </w:r>
      <w:r w:rsidRPr="0057748E">
        <w:t>позволяет вынести отдельные задачи из основного потока в специальные асинхронные методы и при этом более экономно использовать потоки. Асинхронные методы выполняются в отдельных потоках. Однако при выполнении продолжительной операции поток асинхронного метода возвратится в пул потоков и будет использоваться для других задач. А когда продолжительная операция завершит свое выполнение, для асинхронного метода опять выделяется поток из пула потоков, и асинхронный метод продолжает свою работу.</w:t>
      </w:r>
      <w:r>
        <w:rPr>
          <w:rStyle w:val="af"/>
        </w:rPr>
        <w:footnoteReference w:id="11"/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EE1531" wp14:editId="2EDB0670">
            <wp:extent cx="2755170" cy="3305175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3792" cy="33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012FAA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2DB0ABB3">
            <wp:extent cx="4796900" cy="3267075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8053" cy="33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012FAA">
      <w:pPr>
        <w:ind w:firstLine="0"/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lastRenderedPageBreak/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</w:t>
      </w:r>
      <w:r>
        <w:lastRenderedPageBreak/>
        <w:t xml:space="preserve">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5CB84DD9">
            <wp:extent cx="3995961" cy="3276600"/>
            <wp:effectExtent l="0" t="0" r="508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362" cy="330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0B700A">
      <w:pPr>
        <w:ind w:firstLine="0"/>
        <w:jc w:val="center"/>
      </w:pPr>
      <w:r>
        <w:rPr>
          <w:noProof/>
        </w:rPr>
        <w:drawing>
          <wp:inline distT="0" distB="0" distL="0" distR="0" wp14:anchorId="516E43A9" wp14:editId="19A665D0">
            <wp:extent cx="5713720" cy="3200400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4947" cy="32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0B700A">
      <w:pPr>
        <w:ind w:firstLine="0"/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1C5FFFC4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</w:t>
      </w:r>
      <w:r w:rsidR="0063167A">
        <w:lastRenderedPageBreak/>
        <w:t>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22D0953C" w:rsidR="002D266C" w:rsidRDefault="002D266C" w:rsidP="002D266C">
      <w:pPr>
        <w:ind w:firstLine="0"/>
        <w:jc w:val="center"/>
      </w:pPr>
      <w:r>
        <w:t>Рисунок 3</w:t>
      </w:r>
      <w:r w:rsidR="000B700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2E8519BC" w:rsidR="00302E2F" w:rsidRDefault="00302E2F" w:rsidP="00302E2F">
      <w:r>
        <w:t>Ниже, на рисунке 3</w:t>
      </w:r>
      <w:r w:rsidR="000B700A">
        <w:t>4</w:t>
      </w:r>
      <w:r>
        <w:t xml:space="preserve">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757EA5">
      <w:pPr>
        <w:ind w:firstLine="0"/>
        <w:jc w:val="center"/>
      </w:pPr>
      <w:r>
        <w:rPr>
          <w:noProof/>
        </w:rPr>
        <w:drawing>
          <wp:inline distT="0" distB="0" distL="0" distR="0" wp14:anchorId="1817A964" wp14:editId="63825041">
            <wp:extent cx="5747735" cy="3219450"/>
            <wp:effectExtent l="0" t="0" r="571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8128" cy="32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7D188A52" w:rsidR="00302E2F" w:rsidRPr="002D266C" w:rsidRDefault="001D5CAF" w:rsidP="00757EA5">
      <w:pPr>
        <w:ind w:firstLine="0"/>
        <w:jc w:val="center"/>
      </w:pPr>
      <w:r>
        <w:t>Рисунок 3</w:t>
      </w:r>
      <w:r w:rsidR="000B700A">
        <w:t>4</w:t>
      </w:r>
      <w:r>
        <w:t xml:space="preserve">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lastRenderedPageBreak/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F05545F" w:rsidR="007678B4" w:rsidRDefault="007678B4" w:rsidP="007678B4">
      <w:r>
        <w:t xml:space="preserve">Для </w:t>
      </w:r>
      <w:r w:rsidR="002865BE">
        <w:t>создания анимированного логотипа при запуске программы была создана стартовая страница (рисунок 3</w:t>
      </w:r>
      <w:r w:rsidR="000B700A">
        <w:t>5</w:t>
      </w:r>
      <w:r w:rsidR="002865BE">
        <w:t xml:space="preserve">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102BCE">
        <w:t xml:space="preserve"> (форма авторизации, если пароль установлен или сразу главная страница)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00A19384">
            <wp:extent cx="5090248" cy="31051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4155" cy="31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67996D5B" w:rsidR="002341AD" w:rsidRDefault="002341AD" w:rsidP="002341AD">
      <w:pPr>
        <w:ind w:firstLine="0"/>
        <w:jc w:val="center"/>
      </w:pPr>
      <w:r>
        <w:t>Рисунок 3</w:t>
      </w:r>
      <w:r w:rsidR="000B700A">
        <w:t>5</w:t>
      </w:r>
      <w:r>
        <w:t xml:space="preserve"> – Стартовая страница с анимацией</w:t>
      </w:r>
    </w:p>
    <w:p w14:paraId="1B10CB7E" w14:textId="5053CF78" w:rsidR="00102BCE" w:rsidRPr="002341AD" w:rsidRDefault="002341AD" w:rsidP="00201A6C">
      <w:r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</w:t>
      </w:r>
      <w:r w:rsidR="000B700A">
        <w:t>6</w:t>
      </w:r>
      <w:r>
        <w:t>), который постепенно уменьшает прозрачность логотипа</w:t>
      </w:r>
      <w:r w:rsidR="000B700A">
        <w:t xml:space="preserve"> при помо</w:t>
      </w:r>
      <w:r w:rsidR="0092759B">
        <w:t>щи постоянной смены кисти в надписи с новым значением</w:t>
      </w:r>
      <w:r>
        <w:t>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FBC57D" wp14:editId="08F2AC61">
            <wp:extent cx="4237818" cy="28003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4626" cy="28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32E5EF16" w:rsidR="00970573" w:rsidRDefault="00970573" w:rsidP="00970573">
      <w:pPr>
        <w:ind w:firstLine="0"/>
        <w:jc w:val="center"/>
      </w:pPr>
      <w:r>
        <w:t>Рисунок 3</w:t>
      </w:r>
      <w:r w:rsidR="000B700A">
        <w:t>6</w:t>
      </w:r>
      <w:r>
        <w:t xml:space="preserve">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5B6798DF" w:rsidR="0099633B" w:rsidRDefault="00DD31FA" w:rsidP="0099633B">
      <w:r>
        <w:t>Для функции авторизации разработана страница (Рисунок 3</w:t>
      </w:r>
      <w:r w:rsidR="000B700A">
        <w:t>7</w:t>
      </w:r>
      <w:r>
        <w:t>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712D367E">
            <wp:extent cx="4278306" cy="260985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1324" cy="26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04E9B799" w:rsidR="00DD31FA" w:rsidRDefault="00DD31FA" w:rsidP="00DD31FA">
      <w:pPr>
        <w:ind w:firstLine="0"/>
        <w:jc w:val="center"/>
      </w:pPr>
      <w:r>
        <w:t>Рисунок 3</w:t>
      </w:r>
      <w:r w:rsidR="000B700A">
        <w:t>7</w:t>
      </w:r>
      <w:r>
        <w:t xml:space="preserve"> – Дизайн страницы авторизации</w:t>
      </w:r>
    </w:p>
    <w:p w14:paraId="5F8AC8B3" w14:textId="10F67604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</w:t>
      </w:r>
      <w:r w:rsidR="00201A6C">
        <w:t>8</w:t>
      </w:r>
      <w:r w:rsidR="0009093E">
        <w:t>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2FC2A52E" w14:textId="62F1DE8C" w:rsidR="006672EB" w:rsidRPr="006672EB" w:rsidRDefault="006672EB" w:rsidP="00457386">
      <w:r>
        <w:t xml:space="preserve">Криптография – это </w:t>
      </w:r>
      <w:r w:rsidRPr="006672EB">
        <w:t>мето</w:t>
      </w:r>
      <w:r>
        <w:t>дики</w:t>
      </w:r>
      <w:r w:rsidRPr="006672EB">
        <w:t xml:space="preserve"> обеспечения конфиденциальности (невозможности прочтения информации посторонним), целостности данных </w:t>
      </w:r>
      <w:r w:rsidRPr="006672EB">
        <w:lastRenderedPageBreak/>
        <w:t>(невозможности незаметного изменения информации), аутентификации (проверки подлинности авторства или иных свойств объекта), шифрования (кодировка данных)</w:t>
      </w:r>
      <w:r w:rsidR="004F0CD5">
        <w:t>.</w:t>
      </w:r>
      <w:r w:rsidR="004F0CD5">
        <w:rPr>
          <w:rStyle w:val="af"/>
        </w:rPr>
        <w:footnoteReference w:id="12"/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drawing>
          <wp:inline distT="0" distB="0" distL="0" distR="0" wp14:anchorId="2D7F34DE" wp14:editId="1EBA4CEF">
            <wp:extent cx="3574989" cy="2486025"/>
            <wp:effectExtent l="0" t="0" r="698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3329" cy="253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37610FFB" w:rsidR="0009093E" w:rsidRPr="00EC0081" w:rsidRDefault="0009093E" w:rsidP="0009093E">
      <w:pPr>
        <w:ind w:firstLine="0"/>
        <w:jc w:val="center"/>
      </w:pPr>
      <w:r>
        <w:t>Рисунок 3</w:t>
      </w:r>
      <w:r w:rsidR="00201A6C">
        <w:t>8</w:t>
      </w:r>
      <w:r>
        <w:t xml:space="preserve">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C06A41" w:rsidR="0009093E" w:rsidRDefault="0009093E" w:rsidP="00457386">
      <w:r>
        <w:t>Далее разработана страница «Настройки» (Рисунок 3</w:t>
      </w:r>
      <w:r w:rsidR="00201A6C">
        <w:t>9</w:t>
      </w:r>
      <w:r>
        <w:t>), в которой можно устанавливать пароль, отключать стартовую анимацию и безопасно удалять базу данных.</w:t>
      </w:r>
    </w:p>
    <w:p w14:paraId="1E04D25B" w14:textId="77777777" w:rsidR="004F0CD5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1CDB348F">
            <wp:extent cx="4113839" cy="2509520"/>
            <wp:effectExtent l="0" t="0" r="127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5676" cy="25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985D" w14:textId="4D40C644" w:rsidR="0009093E" w:rsidRDefault="00455AB6" w:rsidP="004F0CD5">
      <w:pPr>
        <w:ind w:firstLine="0"/>
        <w:jc w:val="center"/>
      </w:pPr>
      <w:r>
        <w:t>Рисунок 3</w:t>
      </w:r>
      <w:r w:rsidR="00201A6C">
        <w:t>9</w:t>
      </w:r>
      <w:r>
        <w:t xml:space="preserve"> – Дизайн страницы </w:t>
      </w:r>
      <w:r w:rsidR="00766E53">
        <w:t>«Настройки»</w:t>
      </w:r>
    </w:p>
    <w:p w14:paraId="1A9DAA72" w14:textId="4962B401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</w:t>
      </w:r>
      <w:r w:rsidR="00201A6C">
        <w:t>40</w:t>
      </w:r>
      <w:r w:rsidR="00D02781">
        <w:t>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1AF6A0AB">
            <wp:extent cx="3857625" cy="1805747"/>
            <wp:effectExtent l="0" t="0" r="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7387" cy="18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431FE8E9" w:rsidR="00766E53" w:rsidRDefault="00D02781" w:rsidP="00D02781">
      <w:pPr>
        <w:ind w:firstLine="0"/>
        <w:jc w:val="center"/>
      </w:pPr>
      <w:r>
        <w:t xml:space="preserve">Рисунок </w:t>
      </w:r>
      <w:r w:rsidR="00201A6C">
        <w:t>40</w:t>
      </w:r>
      <w:r w:rsidR="00201A6C">
        <w:t xml:space="preserve"> </w:t>
      </w:r>
      <w:r>
        <w:t xml:space="preserve">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6D98FAB3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</w:t>
      </w:r>
      <w:r w:rsidR="00201A6C">
        <w:t>1</w:t>
      </w:r>
      <w:r w:rsidR="004E7770">
        <w:t>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61B0C6AB" w:rsidR="004E7770" w:rsidRDefault="004E7770" w:rsidP="004E7770">
      <w:pPr>
        <w:ind w:firstLine="0"/>
        <w:jc w:val="center"/>
      </w:pPr>
      <w:r>
        <w:t>Рисунок 4</w:t>
      </w:r>
      <w:r w:rsidR="00201A6C">
        <w:t>1</w:t>
      </w:r>
      <w:r>
        <w:t xml:space="preserve"> – Класс файла конфигурации</w:t>
      </w:r>
    </w:p>
    <w:p w14:paraId="1AFFD05B" w14:textId="6BBB302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</w:t>
      </w:r>
      <w:r w:rsidR="00201A6C">
        <w:t>2</w:t>
      </w:r>
      <w:r>
        <w:t>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1ED031E5" w:rsidR="004E7770" w:rsidRPr="00201A6C" w:rsidRDefault="004E7770" w:rsidP="00F17AB4">
      <w:pPr>
        <w:ind w:firstLine="0"/>
        <w:jc w:val="center"/>
      </w:pPr>
      <w:r>
        <w:t>Рисунок 4</w:t>
      </w:r>
      <w:r w:rsidR="00201A6C">
        <w:t>2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770D5300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</w:t>
      </w:r>
      <w:r w:rsidR="00201A6C">
        <w:t>3</w:t>
      </w:r>
      <w:r w:rsidR="00D43640">
        <w:t>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176000AD" w:rsidR="00D5785C" w:rsidRDefault="00D5785C" w:rsidP="00D5785C">
      <w:pPr>
        <w:ind w:firstLine="0"/>
        <w:jc w:val="center"/>
      </w:pPr>
      <w:r>
        <w:t>Рисунок 4</w:t>
      </w:r>
      <w:r w:rsidR="00201A6C">
        <w:t>3</w:t>
      </w:r>
      <w:r>
        <w:t xml:space="preserve">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6EBCFC4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</w:t>
      </w:r>
      <w:r w:rsidR="00201A6C">
        <w:t>4</w:t>
      </w:r>
      <w:r>
        <w:t>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DD17D8">
      <w:pPr>
        <w:ind w:firstLine="0"/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56C9ADF0" w:rsidR="00792A53" w:rsidRPr="00971227" w:rsidRDefault="00792A53" w:rsidP="00DD17D8">
      <w:pPr>
        <w:ind w:firstLine="0"/>
        <w:jc w:val="center"/>
      </w:pPr>
      <w:r>
        <w:t>Рисунок 4</w:t>
      </w:r>
      <w:r w:rsidR="00201A6C">
        <w:t>4</w:t>
      </w:r>
      <w:r>
        <w:t xml:space="preserve"> – Дизайн страницы «Инструкция»</w:t>
      </w:r>
    </w:p>
    <w:p w14:paraId="4A40BB4F" w14:textId="3DA2AE2A" w:rsidR="00962C26" w:rsidRPr="008D71EF" w:rsidRDefault="008D71EF" w:rsidP="00914DF2">
      <w:r>
        <w:t>Программа готов</w:t>
      </w:r>
      <w:r w:rsidR="00914DF2">
        <w:t>а к использованию</w:t>
      </w:r>
      <w:r w:rsidR="009710EC">
        <w:t xml:space="preserve">. Была разработана база данных в виде её сущностей, разработаны страницы для их управления, страница для просмотра и редактирования расписания, экспортирование расписания и отчета в </w:t>
      </w:r>
      <w:r w:rsidR="009710EC">
        <w:rPr>
          <w:lang w:val="en-US"/>
        </w:rPr>
        <w:t>excel</w:t>
      </w:r>
      <w:r w:rsidR="009710EC" w:rsidRPr="009710EC">
        <w:t>-</w:t>
      </w:r>
      <w:r w:rsidR="009710EC">
        <w:t xml:space="preserve">документ и разработана возможность ограничения доступа с применением </w:t>
      </w:r>
      <w:r w:rsidR="009710EC">
        <w:lastRenderedPageBreak/>
        <w:t>криптографических методов шифрования данных. Д</w:t>
      </w:r>
      <w:r w:rsidR="00914DF2">
        <w:t>алее необходимо протестировать на предмет ошибок и багов.</w:t>
      </w:r>
    </w:p>
    <w:p w14:paraId="0E262FFC" w14:textId="49148E3B" w:rsidR="0073480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9" w:name="_Toc104138335"/>
      <w:r w:rsidRPr="007773F7">
        <w:t>Тестирование программного продукта</w:t>
      </w:r>
      <w:bookmarkEnd w:id="9"/>
    </w:p>
    <w:p w14:paraId="34A13A3C" w14:textId="2C6A0AAF" w:rsidR="00DD17D8" w:rsidRPr="00DD17D8" w:rsidRDefault="00DD17D8" w:rsidP="00DD17D8">
      <w:r w:rsidRPr="00DD17D8">
        <w:t>Тестирование программного продукта представляет процесс испытания программного продукта, целью которого является проверка соответствия ожидаемого поведения с реальным.</w:t>
      </w:r>
    </w:p>
    <w:p w14:paraId="44620FC5" w14:textId="77777777" w:rsidR="00181DB2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</w:p>
    <w:p w14:paraId="247EC9EA" w14:textId="75E09932" w:rsidR="008457B7" w:rsidRPr="002F04ED" w:rsidRDefault="008457B7" w:rsidP="00E31C96">
      <w:bookmarkStart w:id="10" w:name="_GoBack"/>
      <w:bookmarkEnd w:id="10"/>
      <w:r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6D694E" w:rsidRPr="00C83A2C" w:rsidRDefault="006D694E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6D694E" w:rsidRPr="00C83A2C" w:rsidRDefault="006D694E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6D694E" w:rsidRPr="005B5D34" w:rsidRDefault="006D694E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6D694E" w:rsidRPr="00C83A2C" w:rsidRDefault="006D694E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6D694E" w:rsidRPr="005B5D34" w:rsidRDefault="006D694E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6D694E" w:rsidRPr="00C83A2C" w:rsidRDefault="006D694E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6D694E" w:rsidRPr="00C83A2C" w:rsidRDefault="006D694E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6D694E" w:rsidRPr="005B5D34" w:rsidRDefault="006D694E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6D694E" w:rsidRPr="00C83A2C" w:rsidRDefault="006D694E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6D694E" w:rsidRPr="005B5D34" w:rsidRDefault="006D694E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3" o:title=""/>
          </v:shape>
          <o:OLEObject Type="Embed" ProgID="Equation.3" ShapeID="_x0000_i1025" DrawAspect="Content" ObjectID="_1715475511" r:id="rId54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5" o:title=""/>
          </v:shape>
          <o:OLEObject Type="Embed" ProgID="Equation.3" ShapeID="_x0000_i1026" DrawAspect="Content" ObjectID="_1715475512" r:id="rId56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7" o:title=""/>
          </v:shape>
          <o:OLEObject Type="Embed" ProgID="Equation.3" ShapeID="_x0000_i1027" DrawAspect="Content" ObjectID="_1715475513" r:id="rId58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6D694E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6FA6D97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EF1C674" w14:textId="2489B301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Лаврищева, Е. М.  Программная инженерия. Парадигмы, технологии и CASE-средства: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280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2BAA7A72" w:rsidR="00CB5C18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462828FA" w14:textId="5B0FEE7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Трофимов, В. В.  Алгоритмизация и программирование : учебник для вузов / В. В. Трофимов, Т. А. Павловская ; под редакцией В. В. Трофимова. — Москва: Издательство Юрайт, 2022. — 137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2EFB2F2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754DEF72" w14:textId="58C30C9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lastRenderedPageBreak/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274DEC8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737904C2" w14:textId="0F86C87E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оптимизации: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>, Л. А. Артемьева; под редакцией Ф. П. Васильева. — Москва: Издательство Юрайт, 2022. — 375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0E512722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>Черпаков, И. В.  Основы программирования: учебник и практикум для вузов / И. В. Черпаков. — Москва: Издательство Юрайт, 2022. — 219 с.</w:t>
      </w:r>
    </w:p>
    <w:p w14:paraId="4E98B1F6" w14:textId="5A570E0E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программирование: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206 с.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9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6379DB3F" w14:textId="2B30973A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0A7E5F">
      <w:footerReference w:type="default" r:id="rId62"/>
      <w:pgSz w:w="11906" w:h="16838"/>
      <w:pgMar w:top="1021" w:right="567" w:bottom="153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56637D" w14:textId="77777777" w:rsidR="007254B4" w:rsidRDefault="007254B4" w:rsidP="00003CC6">
      <w:pPr>
        <w:spacing w:line="240" w:lineRule="auto"/>
      </w:pPr>
      <w:r>
        <w:separator/>
      </w:r>
    </w:p>
  </w:endnote>
  <w:endnote w:type="continuationSeparator" w:id="0">
    <w:p w14:paraId="3C6792A2" w14:textId="77777777" w:rsidR="007254B4" w:rsidRDefault="007254B4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4551" w14:textId="0AC2EED7" w:rsidR="006D694E" w:rsidRDefault="006D694E">
    <w:pPr>
      <w:pStyle w:val="a9"/>
      <w:jc w:val="right"/>
    </w:pPr>
  </w:p>
  <w:p w14:paraId="704C1140" w14:textId="77777777" w:rsidR="006D694E" w:rsidRDefault="006D694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313186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50A132" w14:textId="3EACB00E" w:rsidR="006D694E" w:rsidRPr="006A1751" w:rsidRDefault="006D694E">
        <w:pPr>
          <w:pStyle w:val="a9"/>
          <w:jc w:val="right"/>
          <w:rPr>
            <w:sz w:val="24"/>
          </w:rPr>
        </w:pPr>
        <w:r w:rsidRPr="006A1751">
          <w:rPr>
            <w:sz w:val="24"/>
          </w:rPr>
          <w:fldChar w:fldCharType="begin"/>
        </w:r>
        <w:r w:rsidRPr="006A1751">
          <w:rPr>
            <w:sz w:val="24"/>
          </w:rPr>
          <w:instrText>PAGE   \* MERGEFORMAT</w:instrText>
        </w:r>
        <w:r w:rsidRPr="006A1751">
          <w:rPr>
            <w:sz w:val="24"/>
          </w:rPr>
          <w:fldChar w:fldCharType="separate"/>
        </w:r>
        <w:r w:rsidRPr="006A1751">
          <w:rPr>
            <w:sz w:val="24"/>
          </w:rPr>
          <w:t>2</w:t>
        </w:r>
        <w:r w:rsidRPr="006A1751">
          <w:rPr>
            <w:sz w:val="24"/>
          </w:rPr>
          <w:fldChar w:fldCharType="end"/>
        </w:r>
      </w:p>
    </w:sdtContent>
  </w:sdt>
  <w:p w14:paraId="486ED992" w14:textId="77777777" w:rsidR="006D694E" w:rsidRDefault="006D694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F6608" w14:textId="77777777" w:rsidR="007254B4" w:rsidRDefault="007254B4" w:rsidP="00003CC6">
      <w:pPr>
        <w:spacing w:line="240" w:lineRule="auto"/>
      </w:pPr>
      <w:r>
        <w:separator/>
      </w:r>
    </w:p>
  </w:footnote>
  <w:footnote w:type="continuationSeparator" w:id="0">
    <w:p w14:paraId="62D3B260" w14:textId="77777777" w:rsidR="007254B4" w:rsidRDefault="007254B4" w:rsidP="00003CC6">
      <w:pPr>
        <w:spacing w:line="240" w:lineRule="auto"/>
      </w:pPr>
      <w:r>
        <w:continuationSeparator/>
      </w:r>
    </w:p>
  </w:footnote>
  <w:footnote w:id="1">
    <w:p w14:paraId="4BF39CFE" w14:textId="59722AA0" w:rsidR="0031196F" w:rsidRDefault="0031196F">
      <w:pPr>
        <w:pStyle w:val="ad"/>
      </w:pPr>
      <w:r>
        <w:rPr>
          <w:rStyle w:val="af"/>
        </w:rPr>
        <w:footnoteRef/>
      </w:r>
      <w:r>
        <w:t xml:space="preserve"> </w:t>
      </w:r>
      <w:r w:rsidRPr="0031196F"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</w:footnote>
  <w:footnote w:id="2">
    <w:p w14:paraId="0AF8C8C8" w14:textId="246109EF" w:rsidR="006672EB" w:rsidRPr="006672EB" w:rsidRDefault="006672EB">
      <w:pPr>
        <w:pStyle w:val="ad"/>
      </w:pPr>
      <w:r>
        <w:rPr>
          <w:rStyle w:val="af"/>
        </w:rPr>
        <w:footnoteRef/>
      </w:r>
      <w:r>
        <w:t xml:space="preserve"> </w:t>
      </w:r>
      <w:r w:rsidRPr="006672EB"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</w:footnote>
  <w:footnote w:id="3">
    <w:p w14:paraId="2FF47794" w14:textId="5AA3A5FC" w:rsidR="006D694E" w:rsidRDefault="006D694E">
      <w:pPr>
        <w:pStyle w:val="ad"/>
      </w:pPr>
      <w:r>
        <w:rPr>
          <w:rStyle w:val="af"/>
        </w:rPr>
        <w:footnoteRef/>
      </w:r>
      <w:r w:rsidRPr="00B658FA">
        <w:rPr>
          <w:sz w:val="16"/>
        </w:rPr>
        <w:t xml:space="preserve"> </w:t>
      </w:r>
      <w:r w:rsidRPr="00B658FA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B658FA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B658FA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B658FA">
        <w:rPr>
          <w:rFonts w:cs="Times New Roman"/>
          <w:szCs w:val="28"/>
          <w:shd w:val="clear" w:color="auto" w:fill="FFFFFF"/>
        </w:rPr>
        <w:t>.</w:t>
      </w:r>
      <w:proofErr w:type="gramEnd"/>
      <w:r w:rsidRPr="00B658FA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</w:footnote>
  <w:footnote w:id="4">
    <w:p w14:paraId="1F0911E8" w14:textId="6FD28BEA" w:rsidR="00012FAA" w:rsidRDefault="00012FAA">
      <w:pPr>
        <w:pStyle w:val="ad"/>
      </w:pPr>
      <w:r>
        <w:rPr>
          <w:rStyle w:val="af"/>
        </w:rPr>
        <w:footnoteRef/>
      </w:r>
      <w:r>
        <w:t xml:space="preserve"> </w:t>
      </w:r>
      <w:r w:rsidRPr="00012FAA">
        <w:t>Нестеров, С. А. Базы данных: учебник и практикум для вузов / С. А. Нестеров. — М.: Издательство Юрайт, 2021. — 230 с.</w:t>
      </w:r>
    </w:p>
  </w:footnote>
  <w:footnote w:id="5">
    <w:p w14:paraId="4B68C353" w14:textId="30CCE9F6" w:rsidR="001E4F3F" w:rsidRDefault="001E4F3F">
      <w:pPr>
        <w:pStyle w:val="ad"/>
      </w:pPr>
      <w:r>
        <w:rPr>
          <w:rStyle w:val="af"/>
        </w:rPr>
        <w:footnoteRef/>
      </w:r>
      <w:r>
        <w:t xml:space="preserve"> </w:t>
      </w:r>
      <w:r w:rsidRPr="001E4F3F">
        <w:t xml:space="preserve">Интернет-ресурс </w:t>
      </w:r>
      <w:proofErr w:type="spellStart"/>
      <w:r w:rsidRPr="001E4F3F">
        <w:t>Wikipedia</w:t>
      </w:r>
      <w:proofErr w:type="spellEnd"/>
      <w:r w:rsidRPr="001E4F3F">
        <w:t>, https://ru.wikipedia.org/</w:t>
      </w:r>
    </w:p>
  </w:footnote>
  <w:footnote w:id="6">
    <w:p w14:paraId="40680E3D" w14:textId="30C8ED45" w:rsidR="006D694E" w:rsidRPr="00B658FA" w:rsidRDefault="006D694E">
      <w:pPr>
        <w:pStyle w:val="ad"/>
      </w:pPr>
      <w:r w:rsidRPr="00B658FA">
        <w:rPr>
          <w:rStyle w:val="af"/>
        </w:rPr>
        <w:footnoteRef/>
      </w:r>
      <w:r w:rsidRPr="00B658FA">
        <w:t xml:space="preserve"> </w:t>
      </w:r>
      <w:r w:rsidRPr="00B658FA">
        <w:rPr>
          <w:rFonts w:cs="Times New Roman"/>
          <w:shd w:val="clear" w:color="auto" w:fill="FFFFFF"/>
        </w:rPr>
        <w:t xml:space="preserve">Документация </w:t>
      </w:r>
      <w:proofErr w:type="spellStart"/>
      <w:r w:rsidRPr="00B658FA">
        <w:rPr>
          <w:rFonts w:cs="Times New Roman"/>
          <w:shd w:val="clear" w:color="auto" w:fill="FFFFFF"/>
        </w:rPr>
        <w:t>Microsoft</w:t>
      </w:r>
      <w:proofErr w:type="spellEnd"/>
      <w:r w:rsidRPr="00B658FA">
        <w:rPr>
          <w:rFonts w:cs="Times New Roman"/>
        </w:rPr>
        <w:t xml:space="preserve">, </w:t>
      </w:r>
      <w:hyperlink r:id="rId1" w:history="1"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https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://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docs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.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microsoft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.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com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/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ru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-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ru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/</w:t>
        </w:r>
      </w:hyperlink>
    </w:p>
  </w:footnote>
  <w:footnote w:id="7">
    <w:p w14:paraId="633E48E0" w14:textId="610F6745" w:rsidR="005566EB" w:rsidRPr="005566EB" w:rsidRDefault="005566EB">
      <w:pPr>
        <w:pStyle w:val="ad"/>
        <w:rPr>
          <w:lang w:val="en-US"/>
        </w:rPr>
      </w:pPr>
      <w:r>
        <w:rPr>
          <w:rStyle w:val="af"/>
        </w:rPr>
        <w:footnoteRef/>
      </w:r>
      <w:r>
        <w:t xml:space="preserve"> </w:t>
      </w:r>
      <w:r w:rsidRPr="005566EB">
        <w:t>Нестеров, С. А. Базы данных: учебник и практикум для вузов / С. А. Нестеров. — М.: Издательство Юрайт, 2021. — 230 с.</w:t>
      </w:r>
    </w:p>
  </w:footnote>
  <w:footnote w:id="8">
    <w:p w14:paraId="1EA9AD86" w14:textId="6DF60DEF" w:rsidR="005566EB" w:rsidRDefault="005566EB">
      <w:pPr>
        <w:pStyle w:val="ad"/>
      </w:pPr>
      <w:r>
        <w:rPr>
          <w:rStyle w:val="af"/>
        </w:rPr>
        <w:footnoteRef/>
      </w:r>
      <w:r>
        <w:t xml:space="preserve"> </w:t>
      </w:r>
      <w:r w:rsidRPr="005566EB">
        <w:t xml:space="preserve">Документация </w:t>
      </w:r>
      <w:proofErr w:type="spellStart"/>
      <w:r w:rsidRPr="005566EB">
        <w:t>Microsoft</w:t>
      </w:r>
      <w:proofErr w:type="spellEnd"/>
      <w:r w:rsidRPr="005566EB">
        <w:t>, https://docs.microsoft.com/ru-ru/</w:t>
      </w:r>
    </w:p>
  </w:footnote>
  <w:footnote w:id="9">
    <w:p w14:paraId="3986065A" w14:textId="5514A72C" w:rsidR="006D694E" w:rsidRDefault="006D694E">
      <w:pPr>
        <w:pStyle w:val="ad"/>
      </w:pPr>
      <w:r>
        <w:rPr>
          <w:rStyle w:val="af"/>
        </w:rPr>
        <w:footnoteRef/>
      </w:r>
      <w:r>
        <w:t xml:space="preserve"> </w:t>
      </w: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2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</w:footnote>
  <w:footnote w:id="10">
    <w:p w14:paraId="5BAB622D" w14:textId="13B16747" w:rsidR="00F80DB3" w:rsidRDefault="00F80DB3">
      <w:pPr>
        <w:pStyle w:val="ad"/>
      </w:pPr>
      <w:r>
        <w:rPr>
          <w:rStyle w:val="af"/>
        </w:rPr>
        <w:footnoteRef/>
      </w:r>
      <w:r>
        <w:t xml:space="preserve"> </w:t>
      </w:r>
      <w:r w:rsidRPr="00F80DB3"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</w:footnote>
  <w:footnote w:id="11">
    <w:p w14:paraId="02C2E981" w14:textId="3809D311" w:rsidR="0057748E" w:rsidRDefault="0057748E">
      <w:pPr>
        <w:pStyle w:val="ad"/>
      </w:pPr>
      <w:r>
        <w:rPr>
          <w:rStyle w:val="af"/>
        </w:rPr>
        <w:footnoteRef/>
      </w:r>
      <w:r>
        <w:t xml:space="preserve"> </w:t>
      </w:r>
      <w:r w:rsidRPr="0057748E"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</w:footnote>
  <w:footnote w:id="12">
    <w:p w14:paraId="73F394C5" w14:textId="09EC58AE" w:rsidR="004F0CD5" w:rsidRDefault="004F0CD5">
      <w:pPr>
        <w:pStyle w:val="ad"/>
      </w:pPr>
      <w:r>
        <w:rPr>
          <w:rStyle w:val="af"/>
        </w:rPr>
        <w:footnoteRef/>
      </w:r>
      <w:r>
        <w:t xml:space="preserve"> </w:t>
      </w:r>
      <w:r w:rsidR="00820B13" w:rsidRPr="00820B13">
        <w:t xml:space="preserve">Интернет-ресурс </w:t>
      </w:r>
      <w:proofErr w:type="spellStart"/>
      <w:r w:rsidR="00820B13" w:rsidRPr="00820B13">
        <w:t>Wikipedia</w:t>
      </w:r>
      <w:proofErr w:type="spellEnd"/>
      <w:r w:rsidR="00820B13" w:rsidRPr="00820B13">
        <w:t>, https://ru.wikipedia.org/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2FAA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4144"/>
    <w:rsid w:val="00075BD7"/>
    <w:rsid w:val="000826AB"/>
    <w:rsid w:val="00083CCE"/>
    <w:rsid w:val="00084452"/>
    <w:rsid w:val="0008695B"/>
    <w:rsid w:val="0008785A"/>
    <w:rsid w:val="0009093E"/>
    <w:rsid w:val="000918F8"/>
    <w:rsid w:val="000923AC"/>
    <w:rsid w:val="00097E15"/>
    <w:rsid w:val="000A5A36"/>
    <w:rsid w:val="000A7E5F"/>
    <w:rsid w:val="000B1486"/>
    <w:rsid w:val="000B3B52"/>
    <w:rsid w:val="000B6F3A"/>
    <w:rsid w:val="000B700A"/>
    <w:rsid w:val="000B7937"/>
    <w:rsid w:val="000C4D3D"/>
    <w:rsid w:val="000D1061"/>
    <w:rsid w:val="000D40A3"/>
    <w:rsid w:val="000D534E"/>
    <w:rsid w:val="000D794A"/>
    <w:rsid w:val="000E21CE"/>
    <w:rsid w:val="000F24D9"/>
    <w:rsid w:val="00102B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81DB2"/>
    <w:rsid w:val="0019114C"/>
    <w:rsid w:val="001930B1"/>
    <w:rsid w:val="001B2F38"/>
    <w:rsid w:val="001B41E2"/>
    <w:rsid w:val="001C46F3"/>
    <w:rsid w:val="001D085F"/>
    <w:rsid w:val="001D5CAF"/>
    <w:rsid w:val="001E4F3F"/>
    <w:rsid w:val="00201A6C"/>
    <w:rsid w:val="00204064"/>
    <w:rsid w:val="00205B23"/>
    <w:rsid w:val="00215C38"/>
    <w:rsid w:val="00224C53"/>
    <w:rsid w:val="002252BF"/>
    <w:rsid w:val="002266DE"/>
    <w:rsid w:val="0023062C"/>
    <w:rsid w:val="002341AD"/>
    <w:rsid w:val="00241CD5"/>
    <w:rsid w:val="00245E1A"/>
    <w:rsid w:val="00246A65"/>
    <w:rsid w:val="002540D5"/>
    <w:rsid w:val="0026212D"/>
    <w:rsid w:val="00266348"/>
    <w:rsid w:val="00283171"/>
    <w:rsid w:val="002865BE"/>
    <w:rsid w:val="00286DD8"/>
    <w:rsid w:val="002874A0"/>
    <w:rsid w:val="00297629"/>
    <w:rsid w:val="002C00D9"/>
    <w:rsid w:val="002C1F4E"/>
    <w:rsid w:val="002C220E"/>
    <w:rsid w:val="002D0540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196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2AEC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866AA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4F0CD5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566EB"/>
    <w:rsid w:val="00560200"/>
    <w:rsid w:val="00564052"/>
    <w:rsid w:val="00565938"/>
    <w:rsid w:val="00570FC1"/>
    <w:rsid w:val="005719CF"/>
    <w:rsid w:val="00573B67"/>
    <w:rsid w:val="005758D0"/>
    <w:rsid w:val="0057748E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4EB"/>
    <w:rsid w:val="005E08EF"/>
    <w:rsid w:val="005E1942"/>
    <w:rsid w:val="005E3700"/>
    <w:rsid w:val="005E5797"/>
    <w:rsid w:val="005E70F4"/>
    <w:rsid w:val="005F16C2"/>
    <w:rsid w:val="005F6FBA"/>
    <w:rsid w:val="005F703A"/>
    <w:rsid w:val="0060143B"/>
    <w:rsid w:val="00601A73"/>
    <w:rsid w:val="0060387E"/>
    <w:rsid w:val="00603BC3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0568"/>
    <w:rsid w:val="0066282E"/>
    <w:rsid w:val="006672EB"/>
    <w:rsid w:val="0067098D"/>
    <w:rsid w:val="0067141C"/>
    <w:rsid w:val="006723B8"/>
    <w:rsid w:val="0067447A"/>
    <w:rsid w:val="0067692C"/>
    <w:rsid w:val="00676A21"/>
    <w:rsid w:val="0069049E"/>
    <w:rsid w:val="00695FBE"/>
    <w:rsid w:val="006A02BB"/>
    <w:rsid w:val="006A051A"/>
    <w:rsid w:val="006A1751"/>
    <w:rsid w:val="006A6B7C"/>
    <w:rsid w:val="006B1CD8"/>
    <w:rsid w:val="006B697D"/>
    <w:rsid w:val="006D32F9"/>
    <w:rsid w:val="006D694E"/>
    <w:rsid w:val="006E5B9E"/>
    <w:rsid w:val="006F14B4"/>
    <w:rsid w:val="006F7E9D"/>
    <w:rsid w:val="00705296"/>
    <w:rsid w:val="007106BE"/>
    <w:rsid w:val="007175B8"/>
    <w:rsid w:val="007254B4"/>
    <w:rsid w:val="00732DEF"/>
    <w:rsid w:val="00734807"/>
    <w:rsid w:val="00745039"/>
    <w:rsid w:val="0074634E"/>
    <w:rsid w:val="00757EA5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0B13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8F1CA5"/>
    <w:rsid w:val="00905AD8"/>
    <w:rsid w:val="00905B28"/>
    <w:rsid w:val="00912AF3"/>
    <w:rsid w:val="009141B7"/>
    <w:rsid w:val="00914DF2"/>
    <w:rsid w:val="00920602"/>
    <w:rsid w:val="0092227C"/>
    <w:rsid w:val="0092759B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0EC"/>
    <w:rsid w:val="00971227"/>
    <w:rsid w:val="009720DF"/>
    <w:rsid w:val="00976D85"/>
    <w:rsid w:val="0098582E"/>
    <w:rsid w:val="009906FC"/>
    <w:rsid w:val="00990A10"/>
    <w:rsid w:val="0099633B"/>
    <w:rsid w:val="009A50F5"/>
    <w:rsid w:val="009A5C35"/>
    <w:rsid w:val="009C6820"/>
    <w:rsid w:val="009E026C"/>
    <w:rsid w:val="009E030F"/>
    <w:rsid w:val="009E187A"/>
    <w:rsid w:val="009E3ED1"/>
    <w:rsid w:val="009E6A1A"/>
    <w:rsid w:val="009F010D"/>
    <w:rsid w:val="00A15355"/>
    <w:rsid w:val="00A435E3"/>
    <w:rsid w:val="00A4469E"/>
    <w:rsid w:val="00A5139D"/>
    <w:rsid w:val="00A53CC7"/>
    <w:rsid w:val="00A60D9D"/>
    <w:rsid w:val="00A700B0"/>
    <w:rsid w:val="00A76B19"/>
    <w:rsid w:val="00A77913"/>
    <w:rsid w:val="00A8049D"/>
    <w:rsid w:val="00A81B98"/>
    <w:rsid w:val="00A81E15"/>
    <w:rsid w:val="00A82690"/>
    <w:rsid w:val="00A82700"/>
    <w:rsid w:val="00A8582B"/>
    <w:rsid w:val="00A86F01"/>
    <w:rsid w:val="00A934BE"/>
    <w:rsid w:val="00AA08BD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33B5"/>
    <w:rsid w:val="00B04089"/>
    <w:rsid w:val="00B06B56"/>
    <w:rsid w:val="00B07A33"/>
    <w:rsid w:val="00B134F8"/>
    <w:rsid w:val="00B161D2"/>
    <w:rsid w:val="00B25986"/>
    <w:rsid w:val="00B2725A"/>
    <w:rsid w:val="00B42FB3"/>
    <w:rsid w:val="00B4300D"/>
    <w:rsid w:val="00B52EFC"/>
    <w:rsid w:val="00B616A9"/>
    <w:rsid w:val="00B61FE0"/>
    <w:rsid w:val="00B658FA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BF6170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74635"/>
    <w:rsid w:val="00C84D70"/>
    <w:rsid w:val="00C85AF8"/>
    <w:rsid w:val="00C9662B"/>
    <w:rsid w:val="00CA2979"/>
    <w:rsid w:val="00CA2B3F"/>
    <w:rsid w:val="00CA6B40"/>
    <w:rsid w:val="00CB16C2"/>
    <w:rsid w:val="00CB5C18"/>
    <w:rsid w:val="00CB71A3"/>
    <w:rsid w:val="00CC0750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1AFD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7D8"/>
    <w:rsid w:val="00DD190A"/>
    <w:rsid w:val="00DD31FA"/>
    <w:rsid w:val="00DD5086"/>
    <w:rsid w:val="00DE4FF2"/>
    <w:rsid w:val="00DF4EDA"/>
    <w:rsid w:val="00DF623B"/>
    <w:rsid w:val="00E02441"/>
    <w:rsid w:val="00E0482E"/>
    <w:rsid w:val="00E07337"/>
    <w:rsid w:val="00E129AD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0DB3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w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oleObject" Target="embeddings/oleObject2.bin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docs.microsoft.com/ru-ru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w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metanit.com/sql/" TargetMode="External"/><Relationship Id="rId1" Type="http://schemas.openxmlformats.org/officeDocument/2006/relationships/hyperlink" Target="https://docs.microsoft.com/ru-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85D1D-47CF-47EF-A8B6-4489E3F0E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52</Pages>
  <Words>7822</Words>
  <Characters>44590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430</cp:revision>
  <dcterms:created xsi:type="dcterms:W3CDTF">2022-03-13T10:39:00Z</dcterms:created>
  <dcterms:modified xsi:type="dcterms:W3CDTF">2022-05-31T00:11:00Z</dcterms:modified>
</cp:coreProperties>
</file>